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96A3" w14:textId="087321DF" w:rsidR="00A73AC3" w:rsidRDefault="00A73AC3" w:rsidP="00A73AC3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Załącznik Nr </w:t>
      </w:r>
      <w:r w:rsidR="00E008A9">
        <w:rPr>
          <w:rFonts w:eastAsia="Arial"/>
          <w:b/>
          <w:bCs/>
          <w:sz w:val="16"/>
          <w:szCs w:val="16"/>
          <w:lang w:eastAsia="ar-SA"/>
        </w:rPr>
        <w:t>1</w:t>
      </w:r>
      <w:r>
        <w:rPr>
          <w:rFonts w:eastAsia="Arial"/>
          <w:sz w:val="16"/>
          <w:szCs w:val="16"/>
          <w:lang w:eastAsia="ar-SA"/>
        </w:rPr>
        <w:t xml:space="preserve"> do informacji o zbędnych </w:t>
      </w:r>
    </w:p>
    <w:p w14:paraId="70F39BB1" w14:textId="77777777" w:rsidR="00A73AC3" w:rsidRDefault="00A73AC3" w:rsidP="00A73AC3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i zużytych składnikach majątku ruchomego</w:t>
      </w:r>
    </w:p>
    <w:p w14:paraId="4C376957" w14:textId="77777777" w:rsidR="00A73AC3" w:rsidRDefault="00A73AC3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</w:p>
    <w:p w14:paraId="168D8DCD" w14:textId="152BBBC4" w:rsidR="00AB70AC" w:rsidRDefault="00AB70AC" w:rsidP="00AB70AC">
      <w:pPr>
        <w:pStyle w:val="Bezodstpw"/>
      </w:pPr>
      <w:r>
        <w:t>ZSA.233.</w:t>
      </w:r>
      <w:r w:rsidR="000847B5">
        <w:t>3</w:t>
      </w:r>
      <w:r>
        <w:t>.2.3.20024</w:t>
      </w:r>
    </w:p>
    <w:p w14:paraId="753340CB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WYKAZ ZBĘDNYCH I ZUŻYTYCH SKŁADNIKÓW MAJĄTKU RUCHOMEGO</w:t>
      </w:r>
    </w:p>
    <w:p w14:paraId="0009ADBF" w14:textId="1F25973B" w:rsidR="00B134CB" w:rsidRDefault="00B134CB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Powiatowego Inspektoratu Weterynarii w Międzyrzeczu</w:t>
      </w:r>
    </w:p>
    <w:p w14:paraId="4A49ACD9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lang w:eastAsia="ar-SA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69"/>
        <w:gridCol w:w="2020"/>
        <w:gridCol w:w="1707"/>
        <w:gridCol w:w="1131"/>
        <w:gridCol w:w="705"/>
        <w:gridCol w:w="1416"/>
        <w:gridCol w:w="2270"/>
        <w:gridCol w:w="2423"/>
        <w:gridCol w:w="1651"/>
      </w:tblGrid>
      <w:tr w:rsidR="00E32F49" w:rsidRPr="00A80E2E" w14:paraId="113F4A6D" w14:textId="77777777" w:rsidTr="00A2135C">
        <w:trPr>
          <w:trHeight w:val="887"/>
        </w:trPr>
        <w:tc>
          <w:tcPr>
            <w:tcW w:w="239" w:type="pct"/>
            <w:hideMark/>
          </w:tcPr>
          <w:p w14:paraId="0DCC6931" w14:textId="77777777" w:rsidR="00B134CB" w:rsidRPr="00A80E2E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0778D97A" w14:textId="7FB64044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2" w:type="pct"/>
            <w:hideMark/>
          </w:tcPr>
          <w:p w14:paraId="56949D1F" w14:textId="77777777" w:rsidR="003F21CF" w:rsidRPr="00A80E2E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423BCC3A" w14:textId="022EC051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Nazwa składnika majątku ruchomego</w:t>
            </w:r>
          </w:p>
        </w:tc>
        <w:tc>
          <w:tcPr>
            <w:tcW w:w="610" w:type="pct"/>
            <w:hideMark/>
          </w:tcPr>
          <w:p w14:paraId="1C50F66A" w14:textId="77777777" w:rsidR="00B134CB" w:rsidRPr="00A80E2E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0B169BAC" w14:textId="32B9C896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Nr inwentarzowy</w:t>
            </w:r>
          </w:p>
        </w:tc>
        <w:tc>
          <w:tcPr>
            <w:tcW w:w="404" w:type="pct"/>
            <w:hideMark/>
          </w:tcPr>
          <w:p w14:paraId="54649BCC" w14:textId="77777777" w:rsidR="00B134CB" w:rsidRPr="00A80E2E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7D5EDDB6" w14:textId="036F0021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Rok nabycia </w:t>
            </w:r>
          </w:p>
        </w:tc>
        <w:tc>
          <w:tcPr>
            <w:tcW w:w="252" w:type="pct"/>
            <w:hideMark/>
          </w:tcPr>
          <w:p w14:paraId="32DDD632" w14:textId="77777777" w:rsidR="00B134CB" w:rsidRPr="00A80E2E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3B6C9337" w14:textId="5EDBD742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506" w:type="pct"/>
            <w:hideMark/>
          </w:tcPr>
          <w:p w14:paraId="2C088B7C" w14:textId="77777777" w:rsidR="00B134CB" w:rsidRPr="00A80E2E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4F5887CF" w14:textId="2762046B" w:rsidR="005F2D17" w:rsidRPr="00A80E2E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Szacowana</w:t>
            </w:r>
            <w:r w:rsidR="004215AB"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wartość jednostkowa</w:t>
            </w: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11" w:type="pct"/>
            <w:hideMark/>
          </w:tcPr>
          <w:p w14:paraId="5E14FF2C" w14:textId="77777777" w:rsidR="003F21CF" w:rsidRPr="00A80E2E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125F0072" w14:textId="1E5C82DC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Uwagi na temat stanu technicznego</w:t>
            </w:r>
          </w:p>
        </w:tc>
        <w:tc>
          <w:tcPr>
            <w:tcW w:w="866" w:type="pct"/>
            <w:hideMark/>
          </w:tcPr>
          <w:p w14:paraId="75514258" w14:textId="77777777" w:rsidR="003F21CF" w:rsidRPr="00A80E2E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61A0CCA2" w14:textId="668E1F3D" w:rsidR="005F2D17" w:rsidRPr="00A80E2E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Propo</w:t>
            </w:r>
            <w:r w:rsidR="004215AB"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nowany sposób </w:t>
            </w: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zagospodarowania</w:t>
            </w:r>
          </w:p>
        </w:tc>
        <w:tc>
          <w:tcPr>
            <w:tcW w:w="590" w:type="pct"/>
            <w:hideMark/>
          </w:tcPr>
          <w:p w14:paraId="2F9107E8" w14:textId="77777777" w:rsidR="003F21CF" w:rsidRPr="00A80E2E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70D75E08" w14:textId="496B2C58" w:rsidR="005F2D17" w:rsidRPr="00A80E2E" w:rsidRDefault="004215A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>Klasyfikacja (zbędny</w:t>
            </w:r>
            <w:r w:rsidR="003F21CF"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lub zużyty)</w:t>
            </w:r>
            <w:r w:rsidRPr="00A80E2E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847B5" w:rsidRPr="00A80E2E" w14:paraId="018DBDBF" w14:textId="77777777" w:rsidTr="00A2135C">
        <w:trPr>
          <w:trHeight w:val="198"/>
        </w:trPr>
        <w:tc>
          <w:tcPr>
            <w:tcW w:w="239" w:type="pct"/>
          </w:tcPr>
          <w:p w14:paraId="30208457" w14:textId="77777777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4416F244" w14:textId="1207E407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A80E2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D29" w14:textId="08A17493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Szafa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B4B" w14:textId="534744F5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131/04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E6F" w14:textId="6AEE0724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29.12.2004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A3" w14:textId="0536261E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0AF" w14:textId="5E653540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22,00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BCC" w14:textId="057C1E12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2B0395A0" w14:textId="0CFCA24C" w:rsidR="000847B5" w:rsidRPr="000847B5" w:rsidRDefault="000847B5" w:rsidP="000847B5">
            <w:pPr>
              <w:pStyle w:val="Bezodstpw"/>
              <w:rPr>
                <w:rFonts w:eastAsia="Arial"/>
                <w:sz w:val="16"/>
                <w:szCs w:val="16"/>
                <w:lang w:eastAsia="ar-SA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FE9" w14:textId="2D338EA7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1924B74A" w14:textId="77777777" w:rsidTr="00A2135C">
        <w:trPr>
          <w:trHeight w:val="207"/>
        </w:trPr>
        <w:tc>
          <w:tcPr>
            <w:tcW w:w="239" w:type="pct"/>
          </w:tcPr>
          <w:p w14:paraId="1484CDCA" w14:textId="77777777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35B50288" w14:textId="754635F2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A80E2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372" w14:textId="3501E5EC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Segment D-52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221" w14:textId="702D5673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ŚS/13/00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D40" w14:textId="4894DBC0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12.12.2000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21C" w14:textId="3789A3A4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830" w14:textId="6BB8CAD0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30,00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63C" w14:textId="059A4114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5333FBBF" w14:textId="56F0947A" w:rsidR="000847B5" w:rsidRPr="000847B5" w:rsidRDefault="000847B5" w:rsidP="000847B5">
            <w:pPr>
              <w:pStyle w:val="Bezodstpw"/>
              <w:rPr>
                <w:rFonts w:eastAsia="Arial"/>
                <w:sz w:val="16"/>
                <w:szCs w:val="16"/>
                <w:lang w:eastAsia="ar-SA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6" w14:textId="2DF47755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66602C82" w14:textId="77777777" w:rsidTr="00A2135C">
        <w:trPr>
          <w:trHeight w:val="207"/>
        </w:trPr>
        <w:tc>
          <w:tcPr>
            <w:tcW w:w="239" w:type="pct"/>
          </w:tcPr>
          <w:p w14:paraId="30985505" w14:textId="372EB3EC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A80E2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110" w14:textId="24DE6341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Segment EW-03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141" w14:textId="165A65C0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ŚS/10/2/00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0C6" w14:textId="11BF2F57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12.12.2000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00" w14:textId="36579A01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A91" w14:textId="2B49835A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22,00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859" w14:textId="09BF5A03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773708D8" w14:textId="667CFEE2" w:rsidR="000847B5" w:rsidRPr="000847B5" w:rsidRDefault="000847B5" w:rsidP="000847B5">
            <w:pPr>
              <w:pStyle w:val="Bezodstpw"/>
              <w:rPr>
                <w:rFonts w:eastAsia="Arial"/>
                <w:sz w:val="16"/>
                <w:szCs w:val="16"/>
                <w:lang w:eastAsia="ar-SA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07F" w14:textId="1692C97B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6281A436" w14:textId="77777777" w:rsidTr="00A2135C">
        <w:trPr>
          <w:trHeight w:val="207"/>
        </w:trPr>
        <w:tc>
          <w:tcPr>
            <w:tcW w:w="239" w:type="pct"/>
          </w:tcPr>
          <w:p w14:paraId="12987628" w14:textId="7BB420D3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A80E2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AD4" w14:textId="02928A43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Szafa - komplet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019" w14:textId="24FE46DA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155/06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D4E" w14:textId="6E87E73B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12.12.2006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4E" w14:textId="59BBE085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C4D" w14:textId="3E40DBDA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250,00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940" w14:textId="0CECCBFB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498EBFF0" w14:textId="644B19E3" w:rsidR="000847B5" w:rsidRPr="000847B5" w:rsidRDefault="000847B5" w:rsidP="000847B5">
            <w:pPr>
              <w:pStyle w:val="Bezodstpw"/>
              <w:rPr>
                <w:rFonts w:eastAsia="Arial"/>
                <w:sz w:val="16"/>
                <w:szCs w:val="16"/>
                <w:lang w:eastAsia="ar-SA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56A" w14:textId="18481FBF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6F9DBEFE" w14:textId="77777777" w:rsidTr="00A2135C">
        <w:trPr>
          <w:trHeight w:val="198"/>
        </w:trPr>
        <w:tc>
          <w:tcPr>
            <w:tcW w:w="239" w:type="pct"/>
          </w:tcPr>
          <w:p w14:paraId="22858802" w14:textId="1609878D" w:rsidR="000847B5" w:rsidRPr="00A80E2E" w:rsidRDefault="000847B5" w:rsidP="000847B5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A80E2E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6C7" w14:textId="4ACED10E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Szafa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706" w14:textId="49F0D357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191/07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5DB" w14:textId="6EBEBF56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27.12.2007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0A2" w14:textId="17A12516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B08" w14:textId="593F10F6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51,00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61F" w14:textId="735A1A12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wyrwane zawiasy jest niestabilna. Utraciła wartość użytkową. </w:t>
            </w:r>
          </w:p>
        </w:tc>
        <w:tc>
          <w:tcPr>
            <w:tcW w:w="866" w:type="pct"/>
          </w:tcPr>
          <w:p w14:paraId="594909C2" w14:textId="302D07FC" w:rsidR="000847B5" w:rsidRPr="000847B5" w:rsidRDefault="000847B5" w:rsidP="000847B5">
            <w:pPr>
              <w:pStyle w:val="Bezodstpw"/>
              <w:rPr>
                <w:rFonts w:eastAsia="Arial"/>
                <w:sz w:val="16"/>
                <w:szCs w:val="16"/>
                <w:lang w:eastAsia="ar-SA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31D" w14:textId="21F68E5F" w:rsidR="000847B5" w:rsidRPr="00A80E2E" w:rsidRDefault="000847B5" w:rsidP="000847B5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zużyta</w:t>
            </w:r>
          </w:p>
        </w:tc>
      </w:tr>
      <w:tr w:rsidR="000847B5" w:rsidRPr="00A80E2E" w14:paraId="78073A70" w14:textId="77777777" w:rsidTr="00A2135C">
        <w:tc>
          <w:tcPr>
            <w:tcW w:w="239" w:type="pct"/>
          </w:tcPr>
          <w:p w14:paraId="7D401578" w14:textId="0E76A084" w:rsidR="000847B5" w:rsidRPr="00A80E2E" w:rsidRDefault="000847B5" w:rsidP="00084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E2E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190" w14:textId="7B36E013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Szafa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A2E" w14:textId="36E888A6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240/09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1BF" w14:textId="26BF3EA7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24.06.2009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99B" w14:textId="1C187D82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226" w14:textId="637A943E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42,00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02D" w14:textId="62A72617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20A1BD47" w14:textId="4A982550" w:rsidR="000847B5" w:rsidRPr="000847B5" w:rsidRDefault="000847B5" w:rsidP="000847B5">
            <w:pPr>
              <w:pStyle w:val="Bezodstpw"/>
              <w:rPr>
                <w:sz w:val="16"/>
                <w:szCs w:val="16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B17" w14:textId="0AC09DE5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2D0EC9B4" w14:textId="77777777" w:rsidTr="00A2135C">
        <w:tc>
          <w:tcPr>
            <w:tcW w:w="239" w:type="pct"/>
          </w:tcPr>
          <w:p w14:paraId="4859C8E8" w14:textId="19F65F8A" w:rsidR="000847B5" w:rsidRPr="00A80E2E" w:rsidRDefault="000847B5" w:rsidP="00084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E2E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D9D" w14:textId="033F2F85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Szafa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800" w14:textId="11CF0C31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192/07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B47" w14:textId="11D3629D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27.12.2007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67B" w14:textId="7293A6C3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E8" w14:textId="7095F76C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51,00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65A" w14:textId="416D1C71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163E20B9" w14:textId="49DC54F0" w:rsidR="000847B5" w:rsidRPr="000847B5" w:rsidRDefault="000847B5" w:rsidP="000847B5">
            <w:pPr>
              <w:pStyle w:val="Bezodstpw"/>
              <w:rPr>
                <w:sz w:val="16"/>
                <w:szCs w:val="16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B42" w14:textId="1A760354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31CD3CD2" w14:textId="77777777" w:rsidTr="00A2135C">
        <w:tc>
          <w:tcPr>
            <w:tcW w:w="239" w:type="pct"/>
          </w:tcPr>
          <w:p w14:paraId="2B5CD95B" w14:textId="1135923F" w:rsidR="000847B5" w:rsidRPr="00A80E2E" w:rsidRDefault="000847B5" w:rsidP="00084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F2B" w14:textId="2A0EA31C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Szafa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68E" w14:textId="4F137D01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193/07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FCB" w14:textId="757AE19F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27.12.2007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266" w14:textId="25716C12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338" w14:textId="4441CF76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51,00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866" w14:textId="11E8FDF6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Posiada liczne porysowania, ubytki warstwy wierzchniej przy podłodze i na narożnikach, jest niestabilna. Utraciła wartość użytkową. </w:t>
            </w:r>
          </w:p>
        </w:tc>
        <w:tc>
          <w:tcPr>
            <w:tcW w:w="866" w:type="pct"/>
          </w:tcPr>
          <w:p w14:paraId="05B620F7" w14:textId="24B36417" w:rsidR="000847B5" w:rsidRPr="000847B5" w:rsidRDefault="000847B5" w:rsidP="000847B5">
            <w:pPr>
              <w:pStyle w:val="Bezodstpw"/>
              <w:rPr>
                <w:sz w:val="16"/>
                <w:szCs w:val="16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A64" w14:textId="3C6A7CA4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61F41E62" w14:textId="77777777" w:rsidTr="00A2135C">
        <w:tc>
          <w:tcPr>
            <w:tcW w:w="239" w:type="pct"/>
          </w:tcPr>
          <w:p w14:paraId="29A30A80" w14:textId="3899BFFE" w:rsidR="000847B5" w:rsidRPr="00A80E2E" w:rsidRDefault="000847B5" w:rsidP="00084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E2E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B8A" w14:textId="0E943FF2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Krzesła drewniane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26E" w14:textId="39AF7AF6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90/99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533" w14:textId="062E80A2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21.07.1999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D5" w14:textId="0B4BB14E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5F5" w14:textId="2BC0CAFE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1,00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134" w14:textId="326370DA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Uszkodzone, tapicerka -siedziska  przetarte, liczne zarysowania, zużyte.</w:t>
            </w:r>
          </w:p>
        </w:tc>
        <w:tc>
          <w:tcPr>
            <w:tcW w:w="866" w:type="pct"/>
          </w:tcPr>
          <w:p w14:paraId="28B3B2A1" w14:textId="11138539" w:rsidR="000847B5" w:rsidRPr="000847B5" w:rsidRDefault="000847B5" w:rsidP="000847B5">
            <w:pPr>
              <w:pStyle w:val="Bezodstpw"/>
              <w:rPr>
                <w:sz w:val="16"/>
                <w:szCs w:val="16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30F" w14:textId="5C3C7239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53789618" w14:textId="77777777" w:rsidTr="00A2135C">
        <w:tc>
          <w:tcPr>
            <w:tcW w:w="239" w:type="pct"/>
          </w:tcPr>
          <w:p w14:paraId="6D3E8EAF" w14:textId="64820D6B" w:rsidR="000847B5" w:rsidRPr="00A80E2E" w:rsidRDefault="000847B5" w:rsidP="00084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E2E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DCC" w14:textId="6865D811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Blat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14" w14:textId="1C0D02EA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386/13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53B" w14:textId="410981AC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22.11.2013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BB6" w14:textId="71DDAABD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8CF" w14:textId="1E38460C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10,00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210" w14:textId="2BED34A9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Ubytki w warstwie wierzchniej blatu.</w:t>
            </w:r>
          </w:p>
        </w:tc>
        <w:tc>
          <w:tcPr>
            <w:tcW w:w="866" w:type="pct"/>
          </w:tcPr>
          <w:p w14:paraId="72E22083" w14:textId="34EA9E65" w:rsidR="000847B5" w:rsidRPr="000847B5" w:rsidRDefault="000847B5" w:rsidP="000847B5">
            <w:pPr>
              <w:pStyle w:val="Bezodstpw"/>
              <w:rPr>
                <w:sz w:val="16"/>
                <w:szCs w:val="16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456" w14:textId="15F6DBF6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0847B5" w:rsidRPr="00A80E2E" w14:paraId="3C3AACC3" w14:textId="77777777" w:rsidTr="00A2135C">
        <w:tc>
          <w:tcPr>
            <w:tcW w:w="239" w:type="pct"/>
          </w:tcPr>
          <w:p w14:paraId="5423046A" w14:textId="5E2F238E" w:rsidR="000847B5" w:rsidRPr="00A80E2E" w:rsidRDefault="000847B5" w:rsidP="000847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0E2E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59" w14:textId="261EE403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Krzesło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D2E" w14:textId="3A3592CA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PIW M-</w:t>
            </w:r>
            <w:proofErr w:type="spellStart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cz</w:t>
            </w:r>
            <w:proofErr w:type="spellEnd"/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 xml:space="preserve"> 340/11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C21" w14:textId="24C06D84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28.12.2011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D39" w14:textId="5FEC17B5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F9A" w14:textId="6FE3F0AE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8"/>
                <w:szCs w:val="18"/>
                <w:lang w:eastAsia="ar-SA"/>
                <w14:ligatures w14:val="standardContextual"/>
              </w:rPr>
              <w:t>13,00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F38" w14:textId="460A0C97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>
              <w:rPr>
                <w:rFonts w:eastAsia="Arial"/>
                <w:kern w:val="2"/>
                <w:sz w:val="16"/>
                <w:szCs w:val="16"/>
                <w:lang w:eastAsia="ar-SA"/>
                <w14:ligatures w14:val="standardContextual"/>
              </w:rPr>
              <w:t>Uszkodzone, tapicerka -siedziska  przetarte, liczne zarysowania, zużyte.</w:t>
            </w:r>
          </w:p>
        </w:tc>
        <w:tc>
          <w:tcPr>
            <w:tcW w:w="866" w:type="pct"/>
          </w:tcPr>
          <w:p w14:paraId="6AC6EAA1" w14:textId="27CB557F" w:rsidR="000847B5" w:rsidRPr="000847B5" w:rsidRDefault="000847B5" w:rsidP="000847B5">
            <w:pPr>
              <w:pStyle w:val="Bezodstpw"/>
              <w:rPr>
                <w:sz w:val="16"/>
                <w:szCs w:val="16"/>
              </w:rPr>
            </w:pPr>
            <w:r w:rsidRPr="000847B5">
              <w:rPr>
                <w:rFonts w:eastAsia="Arial"/>
                <w:sz w:val="16"/>
                <w:szCs w:val="16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0AC" w14:textId="3A612B62" w:rsidR="000847B5" w:rsidRPr="00A80E2E" w:rsidRDefault="000847B5" w:rsidP="000847B5">
            <w:pPr>
              <w:pStyle w:val="Bezodstpw"/>
              <w:rPr>
                <w:sz w:val="18"/>
                <w:szCs w:val="18"/>
              </w:rPr>
            </w:pPr>
            <w:r w:rsidRPr="00A80E2E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</w:tbl>
    <w:p w14:paraId="431CA43F" w14:textId="73164E9B" w:rsidR="00BC142C" w:rsidRPr="000847B5" w:rsidRDefault="00B912AF">
      <w:pPr>
        <w:rPr>
          <w:sz w:val="18"/>
          <w:szCs w:val="18"/>
        </w:rPr>
      </w:pPr>
      <w:r w:rsidRPr="000847B5">
        <w:rPr>
          <w:sz w:val="18"/>
          <w:szCs w:val="18"/>
        </w:rPr>
        <w:t>Międzyrzecz,</w:t>
      </w:r>
      <w:r w:rsidR="000847B5" w:rsidRPr="000847B5">
        <w:rPr>
          <w:sz w:val="18"/>
          <w:szCs w:val="18"/>
        </w:rPr>
        <w:t xml:space="preserve"> 19.11.2024r.</w:t>
      </w:r>
    </w:p>
    <w:sectPr w:rsidR="00BC142C" w:rsidRPr="000847B5" w:rsidSect="00A80E2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C"/>
    <w:rsid w:val="000028ED"/>
    <w:rsid w:val="00053091"/>
    <w:rsid w:val="00053CD6"/>
    <w:rsid w:val="0006320F"/>
    <w:rsid w:val="000817DE"/>
    <w:rsid w:val="000847B5"/>
    <w:rsid w:val="0010758F"/>
    <w:rsid w:val="001143ED"/>
    <w:rsid w:val="001B67EB"/>
    <w:rsid w:val="00222C3D"/>
    <w:rsid w:val="00243211"/>
    <w:rsid w:val="00270589"/>
    <w:rsid w:val="00272E2A"/>
    <w:rsid w:val="002A636B"/>
    <w:rsid w:val="002A7035"/>
    <w:rsid w:val="002B7356"/>
    <w:rsid w:val="00375841"/>
    <w:rsid w:val="00390638"/>
    <w:rsid w:val="003B7EB0"/>
    <w:rsid w:val="003F21CF"/>
    <w:rsid w:val="004021E0"/>
    <w:rsid w:val="004215AB"/>
    <w:rsid w:val="0049602D"/>
    <w:rsid w:val="004A1804"/>
    <w:rsid w:val="004B4258"/>
    <w:rsid w:val="004C082E"/>
    <w:rsid w:val="005325E8"/>
    <w:rsid w:val="00572EF0"/>
    <w:rsid w:val="005A2684"/>
    <w:rsid w:val="005D5F44"/>
    <w:rsid w:val="005F2D17"/>
    <w:rsid w:val="00616A44"/>
    <w:rsid w:val="00644488"/>
    <w:rsid w:val="00684C9C"/>
    <w:rsid w:val="00706D93"/>
    <w:rsid w:val="00781E8A"/>
    <w:rsid w:val="00790A15"/>
    <w:rsid w:val="007A09FD"/>
    <w:rsid w:val="007D1DF7"/>
    <w:rsid w:val="007F5445"/>
    <w:rsid w:val="00806650"/>
    <w:rsid w:val="008325A4"/>
    <w:rsid w:val="00884C6D"/>
    <w:rsid w:val="008A5739"/>
    <w:rsid w:val="008B1BA5"/>
    <w:rsid w:val="008C49B1"/>
    <w:rsid w:val="00912031"/>
    <w:rsid w:val="00931E54"/>
    <w:rsid w:val="00943C06"/>
    <w:rsid w:val="009608C3"/>
    <w:rsid w:val="00A14D53"/>
    <w:rsid w:val="00A2135C"/>
    <w:rsid w:val="00A607F7"/>
    <w:rsid w:val="00A61A56"/>
    <w:rsid w:val="00A73AC3"/>
    <w:rsid w:val="00A80E2E"/>
    <w:rsid w:val="00AB70AC"/>
    <w:rsid w:val="00AD1703"/>
    <w:rsid w:val="00AE03D9"/>
    <w:rsid w:val="00AF2472"/>
    <w:rsid w:val="00B134CB"/>
    <w:rsid w:val="00B66744"/>
    <w:rsid w:val="00B81063"/>
    <w:rsid w:val="00B912AF"/>
    <w:rsid w:val="00BC142C"/>
    <w:rsid w:val="00C66113"/>
    <w:rsid w:val="00C840FE"/>
    <w:rsid w:val="00D01E3C"/>
    <w:rsid w:val="00D1464D"/>
    <w:rsid w:val="00D25A87"/>
    <w:rsid w:val="00D571DC"/>
    <w:rsid w:val="00D66D53"/>
    <w:rsid w:val="00E008A9"/>
    <w:rsid w:val="00E32F49"/>
    <w:rsid w:val="00E81ABD"/>
    <w:rsid w:val="00E861BF"/>
    <w:rsid w:val="00EB7F97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CCC"/>
  <w15:chartTrackingRefBased/>
  <w15:docId w15:val="{5C8D6B1B-DCF3-491C-A721-6C82E9B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40</cp:revision>
  <cp:lastPrinted>2024-11-18T09:58:00Z</cp:lastPrinted>
  <dcterms:created xsi:type="dcterms:W3CDTF">2024-07-11T06:51:00Z</dcterms:created>
  <dcterms:modified xsi:type="dcterms:W3CDTF">2024-11-18T10:02:00Z</dcterms:modified>
</cp:coreProperties>
</file>